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BA" w:rsidRPr="00FC7523" w:rsidRDefault="00C96144" w:rsidP="00DB70BA">
      <w:pPr>
        <w:pStyle w:val="a7"/>
        <w:jc w:val="center"/>
      </w:pPr>
      <w:r w:rsidRPr="00FC7523">
        <w:t xml:space="preserve">Раздел VI. </w:t>
      </w:r>
      <w:r w:rsidR="00DB70BA" w:rsidRPr="00FC7523">
        <w:t>Перечень рекомендуемых мероприятий по улучшению условий труда</w:t>
      </w:r>
    </w:p>
    <w:p w:rsidR="00B3448B" w:rsidRPr="00FC7523" w:rsidRDefault="00B3448B" w:rsidP="00B3448B"/>
    <w:p w:rsidR="00B3448B" w:rsidRPr="00FC7523" w:rsidRDefault="00B3448B" w:rsidP="00B3448B">
      <w:r w:rsidRPr="00FC7523">
        <w:t>Наименование организации:</w:t>
      </w:r>
      <w:r w:rsidRPr="00FC7523">
        <w:rPr>
          <w:rStyle w:val="a9"/>
        </w:rPr>
        <w:t xml:space="preserve"> </w:t>
      </w:r>
      <w:fldSimple w:instr=" DOCVARIABLE ceh_info \* MERGEFORMAT ">
        <w:r w:rsidR="00F20DAA" w:rsidRPr="00F20DAA">
          <w:rPr>
            <w:rStyle w:val="a9"/>
          </w:rPr>
          <w:t xml:space="preserve"> Общество с ограниченной ответственностью "Златоустовский металлургический завод" </w:t>
        </w:r>
      </w:fldSimple>
      <w:r w:rsidRPr="00FC7523">
        <w:rPr>
          <w:rStyle w:val="a9"/>
        </w:rPr>
        <w:t> </w:t>
      </w:r>
    </w:p>
    <w:p w:rsidR="00DB70BA" w:rsidRPr="00FC7523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FC7523" w:rsidTr="00787EDF">
        <w:trPr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bookmarkStart w:id="0" w:name="main_table"/>
            <w:bookmarkEnd w:id="0"/>
            <w:r w:rsidRPr="00FC7523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Цель мероприятия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70BA" w:rsidRPr="00FC7523" w:rsidRDefault="008B4051" w:rsidP="00DB70BA">
            <w:pPr>
              <w:pStyle w:val="aa"/>
            </w:pPr>
            <w:r w:rsidRPr="00FC7523">
              <w:t>Срок</w:t>
            </w:r>
            <w:r w:rsidRPr="00FC7523">
              <w:br/>
            </w:r>
            <w:r w:rsidR="00DB70BA" w:rsidRPr="00FC7523">
              <w:t>выполнения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Структурные подразделения, пр</w:t>
            </w:r>
            <w:r w:rsidRPr="00FC7523">
              <w:t>и</w:t>
            </w:r>
            <w:r w:rsidRPr="00FC7523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Отметка о выполнении</w:t>
            </w:r>
          </w:p>
        </w:tc>
      </w:tr>
      <w:tr w:rsidR="00DB70BA" w:rsidRPr="00FC7523" w:rsidTr="00787EDF">
        <w:trPr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1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2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3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4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5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6</w:t>
            </w: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28. Центральная заводская лаборатория</w:t>
            </w:r>
          </w:p>
        </w:tc>
        <w:tc>
          <w:tcPr>
            <w:tcW w:w="3686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28.66. Лаборант химического анализа (контрольно-методического участка отдел</w:t>
            </w:r>
            <w:r>
              <w:t>е</w:t>
            </w:r>
            <w:r>
              <w:t>ния аналитического контроля), разряд 5</w:t>
            </w:r>
          </w:p>
        </w:tc>
        <w:tc>
          <w:tcPr>
            <w:tcW w:w="3686" w:type="dxa"/>
            <w:vAlign w:val="center"/>
          </w:tcPr>
          <w:p w:rsidR="00F20DAA" w:rsidRPr="00FC7523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Pr="00FC7523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28.67. Лаборант химического анализа (контрольно-методического участка отдел</w:t>
            </w:r>
            <w:r>
              <w:t>е</w:t>
            </w:r>
            <w:r>
              <w:t>ния аналитического контроля),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28.71. Лаборант химического анализа (контрольно-методического участка отдел</w:t>
            </w:r>
            <w:r>
              <w:t>е</w:t>
            </w:r>
            <w:r>
              <w:t>ния аналитического контроля),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28.72А(28.72-1А). Лаборант х</w:t>
            </w:r>
            <w:r>
              <w:t>и</w:t>
            </w:r>
            <w:r>
              <w:t>мического анализа (контрольно-методического участка отдел</w:t>
            </w:r>
            <w:r>
              <w:t>е</w:t>
            </w:r>
            <w:r>
              <w:t xml:space="preserve">ния аналитического контроля, копрового цеха), разряд 5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28.73А(28.73-1А). Лаборант спектрального анализа (отдел</w:t>
            </w:r>
            <w:r>
              <w:t>е</w:t>
            </w:r>
            <w:r>
              <w:t>ние аналитического контроля, участок экспресс-анализа),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08. ЭСПЦ №2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08.64. Механик цеха (служба механика, ремонтная служба)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08.65. Мастер по ремонту об</w:t>
            </w:r>
            <w:r>
              <w:t>о</w:t>
            </w:r>
            <w:r>
              <w:t>рудования (в промышленности) (участок по ремонту и обслуж</w:t>
            </w:r>
            <w:r>
              <w:t>и</w:t>
            </w:r>
            <w:r>
              <w:t>ванию энергооборудования, р</w:t>
            </w:r>
            <w:r>
              <w:t>е</w:t>
            </w:r>
            <w:r>
              <w:t>монтная служба)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08.66. Подручный сталевара у</w:t>
            </w:r>
            <w:r>
              <w:t>с</w:t>
            </w:r>
            <w:r>
              <w:t>тановки внепечной обработки стали (участок внепечной обр</w:t>
            </w:r>
            <w:r>
              <w:t>а</w:t>
            </w:r>
            <w:r>
              <w:t>ботки стали),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10. ЭСПЦ №3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10.58. Мастер (общецеховой персонал)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10.59. Мастер (участок устан</w:t>
            </w:r>
            <w:r>
              <w:t>о</w:t>
            </w:r>
            <w:r>
              <w:t>вок электрошлакового перепл</w:t>
            </w:r>
            <w:r>
              <w:t>а</w:t>
            </w:r>
            <w:r>
              <w:t>ва)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10.26А(10.26-1А). Сталевар у</w:t>
            </w:r>
            <w:r>
              <w:t>с</w:t>
            </w:r>
            <w:r>
              <w:t>тановки электрошлакового п</w:t>
            </w:r>
            <w:r>
              <w:t>е</w:t>
            </w:r>
            <w:r>
              <w:t xml:space="preserve">реплава (участок установок электрошлакового переплава),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10.60. Энергетик цеха (служба энергетика, ремонтная служба)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10.61. Ведущий инженер-технолог (общецеховой перс</w:t>
            </w:r>
            <w:r>
              <w:t>о</w:t>
            </w:r>
            <w:r>
              <w:t>нал)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06. Молотовый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06.30. Заместитель начальника цеха (по технологии и качеству)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06.31. Начальник службы (р</w:t>
            </w:r>
            <w:r>
              <w:t>е</w:t>
            </w:r>
            <w:r>
              <w:t>монтная служба)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06.32. Кузнец на молотах и прессах (ковочный пролет),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06.33. Кузнец на молотах и прессах (ковочный пролет), ра</w:t>
            </w:r>
            <w:r>
              <w:t>з</w:t>
            </w:r>
            <w:r>
              <w:t>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06.11. Кузнец на молотах и прессах (ковочный пролет), ра</w:t>
            </w:r>
            <w:r>
              <w:t>з</w:t>
            </w:r>
            <w:r>
              <w:t>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06.34. Машинист на молотах, прессах и манипуляторах (к</w:t>
            </w:r>
            <w:r>
              <w:t>о</w:t>
            </w:r>
            <w:r>
              <w:t xml:space="preserve">вочный пролет), разряд 6 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06.35. Нагревальщик металла (ковочный пролет), разряд 5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04. Прокатный цех №1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04.150. Заместитель начальника цеха (участок зачистки металла)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04.151. Мастер по ремонту об</w:t>
            </w:r>
            <w:r>
              <w:t>о</w:t>
            </w:r>
            <w:r>
              <w:t>рудования (бригада по ремонту и обслуживанию машинных з</w:t>
            </w:r>
            <w:r>
              <w:t>а</w:t>
            </w:r>
            <w:r>
              <w:t>лов, участок по ремонту и о</w:t>
            </w:r>
            <w:r>
              <w:t>б</w:t>
            </w:r>
            <w:r>
              <w:t>служиванию электрооборудов</w:t>
            </w:r>
            <w:r>
              <w:t>а</w:t>
            </w:r>
            <w:r>
              <w:t>ния, ремонтная служба), разряд 10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04.152. Электромонтер по р</w:t>
            </w:r>
            <w:r>
              <w:t>е</w:t>
            </w:r>
            <w:r>
              <w:t>монту и обслуживанию обор</w:t>
            </w:r>
            <w:r>
              <w:t>у</w:t>
            </w:r>
            <w:r>
              <w:t>дования (бригада по ремонту и обслуживанию машинных залов, участок по ремонту и обслуж</w:t>
            </w:r>
            <w:r>
              <w:t>и</w:t>
            </w:r>
            <w:r>
              <w:t>ванию электрооборудования, ремонтная служба),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04.153. Электромонтер по р</w:t>
            </w:r>
            <w:r>
              <w:t>е</w:t>
            </w:r>
            <w:r>
              <w:t>монту и обслуживанию обор</w:t>
            </w:r>
            <w:r>
              <w:t>у</w:t>
            </w:r>
            <w:r>
              <w:t xml:space="preserve">дования (бригада по ремонту и </w:t>
            </w:r>
            <w:r>
              <w:lastRenderedPageBreak/>
              <w:t>обслуживанию машинных залов, участок по ремонту и обслуж</w:t>
            </w:r>
            <w:r>
              <w:t>и</w:t>
            </w:r>
            <w:r>
              <w:t>ванию электрооборудования, ремонтная служба),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04.154. Механик участка (уч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>нию механического оборудов</w:t>
            </w:r>
            <w:r>
              <w:t>а</w:t>
            </w:r>
            <w:r>
              <w:t>ния, ремонтная служба), разряд 13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04.155. Мастер по ремонту об</w:t>
            </w:r>
            <w:r>
              <w:t>о</w:t>
            </w:r>
            <w:r>
              <w:t>рудования (бригада по ремонту гидравлики и смазки, участок по ремонту и обслуживанию мех</w:t>
            </w:r>
            <w:r>
              <w:t>а</w:t>
            </w:r>
            <w:r>
              <w:t>нического оборудования, р</w:t>
            </w:r>
            <w:r>
              <w:t>е</w:t>
            </w:r>
            <w:r>
              <w:t>монтная служба), разряд 10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04.156А(04.156-1А; 04.156-2А; 04.156-3А). Слесарь-ремонтник (бригада по ремонту гидравлики и смазки, участок по ремонту и обслуживанию механического оборудования, ремонтная слу</w:t>
            </w:r>
            <w:r>
              <w:t>ж</w:t>
            </w:r>
            <w:r>
              <w:t xml:space="preserve">ба),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04.133. Электросварщик ручной сварки (ремонтная служба, 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>нию механического оборудов</w:t>
            </w:r>
            <w:r>
              <w:t>а</w:t>
            </w:r>
            <w:r>
              <w:t>ния, бригада по ремонту и о</w:t>
            </w:r>
            <w:r>
              <w:t>б</w:t>
            </w:r>
            <w:r>
              <w:t>служиванию оборудования ст</w:t>
            </w:r>
            <w:r>
              <w:t>а</w:t>
            </w:r>
            <w:r>
              <w:t>нов),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11. Прокатный цех №3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11.66. Начальник участка (уч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 xml:space="preserve">нию оборудования кузнечно-прессового комплекса)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11.67. Заместитель начальника участка (участок кузнечно-прессового комплекса)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11.60. Машинист на молотах, прессах и манипуляторах (уч</w:t>
            </w:r>
            <w:r>
              <w:t>а</w:t>
            </w:r>
            <w:r>
              <w:t>сток кузнечно-прессового ко</w:t>
            </w:r>
            <w:r>
              <w:t>м</w:t>
            </w:r>
            <w:r>
              <w:t>плекса),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11.73. Машинист на молотах, прессах и манипуляторах (уч</w:t>
            </w:r>
            <w:r>
              <w:t>а</w:t>
            </w:r>
            <w:r>
              <w:t>сток кузнечно-прессового ко</w:t>
            </w:r>
            <w:r>
              <w:t>м</w:t>
            </w:r>
            <w:r>
              <w:t>плекса),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11.69. Заместитель начальника цеха (по технологии и качеству) (общецеховой персонал)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11.70. Мастер (участок кузне</w:t>
            </w:r>
            <w:r>
              <w:t>ч</w:t>
            </w:r>
            <w:r>
              <w:t xml:space="preserve">но-прессового комплекса)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11.71. Правильщик проката и труб (участок отделки металла),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11.72. Шлифовщик (участок о</w:t>
            </w:r>
            <w:r>
              <w:t>т</w:t>
            </w:r>
            <w:r>
              <w:t xml:space="preserve">делки металла),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trHeight w:val="397"/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эффективных средств и</w:t>
            </w:r>
            <w:r>
              <w:t>н</w:t>
            </w:r>
            <w:r>
              <w:t>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вещества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29. Отдел технического ко</w:t>
            </w:r>
            <w:r>
              <w:rPr>
                <w:b/>
                <w:i/>
              </w:rPr>
              <w:t>н</w:t>
            </w:r>
            <w:r>
              <w:rPr>
                <w:b/>
                <w:i/>
              </w:rPr>
              <w:t>троля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29.55. Контролер в производстве черных металлов (участок мол</w:t>
            </w:r>
            <w:r>
              <w:t>о</w:t>
            </w:r>
            <w:r>
              <w:t>тового цеха),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29.56. Контролер в производстве черных металлов (участок ЭСПЦ №3),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07. Термокалибровочный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07.84. Загрузчик термических печей (печной участок),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61. Цех ремонта металлург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</w:rPr>
              <w:t>ческого оборудования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61.49. Станочник широкого профиля (механический уч</w:t>
            </w:r>
            <w:r>
              <w:t>а</w:t>
            </w:r>
            <w:r>
              <w:t>сток),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61.50. Станочник широкого профиля (участок по изготовл</w:t>
            </w:r>
            <w:r>
              <w:t>е</w:t>
            </w:r>
            <w:r>
              <w:t>нию технологической оснастки),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26. Транспортный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26.52. Слесарь-ремонтник (уч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 xml:space="preserve">нию автотранспорта),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17. Копровый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17.06. Старший мастер (участок по разделке легированных отх</w:t>
            </w:r>
            <w:r>
              <w:t>о</w:t>
            </w:r>
            <w:r>
              <w:t>дов)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17.07. Бригадир шихтового дв</w:t>
            </w:r>
            <w:r>
              <w:t>о</w:t>
            </w:r>
            <w:r>
              <w:t>ра в сталеплавильном и ферр</w:t>
            </w:r>
            <w:r>
              <w:t>о</w:t>
            </w:r>
            <w:r>
              <w:t>сплавном производствах (уч</w:t>
            </w:r>
            <w:r>
              <w:t>а</w:t>
            </w:r>
            <w:r>
              <w:t>сток по разделке легированных отходов),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17.08А(17.08-1А; 17.08-2А; 17.08-3А). Газорезчик (участок по разделке легированных отх</w:t>
            </w:r>
            <w:r>
              <w:t>о</w:t>
            </w:r>
            <w:r>
              <w:t>дов),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17.09А(17.09-1А; 17.09-2А). Машинист крана металлургич</w:t>
            </w:r>
            <w:r>
              <w:t>е</w:t>
            </w:r>
            <w:r>
              <w:t>ского производства (участок по разделке легированных отх</w:t>
            </w:r>
            <w:r>
              <w:t>о</w:t>
            </w:r>
            <w:r>
              <w:t>дов),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17.10. Прессовщик лома и отх</w:t>
            </w:r>
            <w:r>
              <w:t>о</w:t>
            </w:r>
            <w:r>
              <w:t>дов металла (участок по разде</w:t>
            </w:r>
            <w:r>
              <w:t>л</w:t>
            </w:r>
            <w:r>
              <w:t>ке легированных отходов),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17.11. Машинист экскаватора (участок по разделке легирова</w:t>
            </w:r>
            <w:r>
              <w:t>н</w:t>
            </w:r>
            <w:r>
              <w:t>ных отходов),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17.13. Старший мастер (участок по разделке легированного л</w:t>
            </w:r>
            <w:r>
              <w:t>о</w:t>
            </w:r>
            <w:r>
              <w:t>ма)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trHeight w:val="907"/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17.14. Бригадир шихтового дв</w:t>
            </w:r>
            <w:r>
              <w:t>о</w:t>
            </w:r>
            <w:r>
              <w:t>ра в сталеплавильном и ферр</w:t>
            </w:r>
            <w:r>
              <w:t>о</w:t>
            </w:r>
            <w:r>
              <w:t>сплавном производствах (уч</w:t>
            </w:r>
            <w:r>
              <w:t>а</w:t>
            </w:r>
            <w:r>
              <w:t>сток по разделке легированного лома),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17.15А(17.15-1А; 17.15-2А). Шихтовщик (участок по разде</w:t>
            </w:r>
            <w:r>
              <w:t>л</w:t>
            </w:r>
            <w:r>
              <w:t xml:space="preserve">ке легированного лома), разряд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17.16А(17.16-1А). Газорезчик (участок по разделке легирова</w:t>
            </w:r>
            <w:r>
              <w:t>н</w:t>
            </w:r>
            <w:r>
              <w:t>ного лома),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17.17. Сортировщик-сборщик лома и отходов металла (участок по разделке легированного л</w:t>
            </w:r>
            <w:r>
              <w:t>о</w:t>
            </w:r>
            <w:r>
              <w:t>ма), разряд 3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17.18А(17.18-1А). Машинист крана металлургического прои</w:t>
            </w:r>
            <w:r>
              <w:t>з</w:t>
            </w:r>
            <w:r>
              <w:t>водства (участок по разделке легированного лома), разряд 4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trHeight w:val="20"/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17.19А(17.19-1А). Машинист экскаватора (участок по разде</w:t>
            </w:r>
            <w:r>
              <w:t>л</w:t>
            </w:r>
            <w:r>
              <w:t xml:space="preserve">ке легированного лома), разряд </w:t>
            </w:r>
            <w:r>
              <w:lastRenderedPageBreak/>
              <w:t xml:space="preserve">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17.20. Прессовщик лома и отх</w:t>
            </w:r>
            <w:r>
              <w:t>о</w:t>
            </w:r>
            <w:r>
              <w:t>дов металла (участок по разде</w:t>
            </w:r>
            <w:r>
              <w:t>л</w:t>
            </w:r>
            <w:r>
              <w:t>ке легированного лома),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17.22. Механик цеха (служба механика)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17.23. Слесарь-ремонтник (служба механика), разряд 6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17.24. Электрик цеха (служба электрика)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17.25. Электромонтер по ремо</w:t>
            </w:r>
            <w:r>
              <w:t>н</w:t>
            </w:r>
            <w:r>
              <w:t>ту и обслуживанию электрооб</w:t>
            </w:r>
            <w:r>
              <w:t>о</w:t>
            </w:r>
            <w:r>
              <w:t>рудования (служба электрика),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СИЗ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17.26. Слесарь - ремонтник (служба механика),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17.27. Электромонтер по ремо</w:t>
            </w:r>
            <w:r>
              <w:t>н</w:t>
            </w:r>
            <w:r>
              <w:t>ту и обслуживанию электрооб</w:t>
            </w:r>
            <w:r>
              <w:t>о</w:t>
            </w:r>
            <w:r>
              <w:t>рудования (служба электрика), разряд 6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23. Паросиловой цех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23.44. Мастер по ремонту об</w:t>
            </w:r>
            <w:r>
              <w:t>о</w:t>
            </w:r>
            <w:r>
              <w:t>рудования (в промышленности) (участок по ремонту и обслуж</w:t>
            </w:r>
            <w:r>
              <w:t>и</w:t>
            </w:r>
            <w:r>
              <w:t>ванию межцеховых коммуник</w:t>
            </w:r>
            <w:r>
              <w:t>а</w:t>
            </w:r>
            <w:r>
              <w:t>ций, бригада по ремонту тепл</w:t>
            </w:r>
            <w:r>
              <w:t>о</w:t>
            </w:r>
            <w:r>
              <w:t>технического оборудования)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В целях профилактики неблагоприятн</w:t>
            </w:r>
            <w:r>
              <w:t>о</w:t>
            </w:r>
            <w:r>
              <w:t>го воздействия микроклимата должны быть использованы защитные мер</w:t>
            </w:r>
            <w:r>
              <w:t>о</w:t>
            </w:r>
            <w:r>
              <w:t>приятия: выдача специальной одежды.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30. Цех готовой продукции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lastRenderedPageBreak/>
              <w:t>30.06. Бригадир на отделке, со</w:t>
            </w:r>
            <w:r>
              <w:t>р</w:t>
            </w:r>
            <w:r>
              <w:t>тировке, приемке, сдаче, пак</w:t>
            </w:r>
            <w:r>
              <w:t>е</w:t>
            </w:r>
            <w:r>
              <w:t>тировке и упаковке металла и готовой продукции (участок реализации и готовой проду</w:t>
            </w:r>
            <w:r>
              <w:t>к</w:t>
            </w:r>
            <w:r>
              <w:t>ции), разряд 5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30.07А(30.07-1А; 30.07-1А). Стропальщик (участок реализ</w:t>
            </w:r>
            <w:r>
              <w:t>а</w:t>
            </w:r>
            <w:r>
              <w:t>ции и готовой продукции), ра</w:t>
            </w:r>
            <w:r>
              <w:t>з</w:t>
            </w:r>
            <w:r>
              <w:t xml:space="preserve">ряд 4 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30.08А(30.08-1А). Машинист крана (крановщик) (участок ре</w:t>
            </w:r>
            <w:r>
              <w:t>а</w:t>
            </w:r>
            <w:r>
              <w:t>лизации и готовой продукции), разряд 4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30.09. Машинист крана (кр</w:t>
            </w:r>
            <w:r>
              <w:t>а</w:t>
            </w:r>
            <w:r>
              <w:t>новщик) (участок реализации и готовой продукции), разряд 4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напряженности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72. Управление капитального строительства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72.07. Мастер строительных и монтажных работ (строительно-монтажный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72.08. Бригадир на участках о</w:t>
            </w:r>
            <w:r>
              <w:t>с</w:t>
            </w:r>
            <w:r>
              <w:t>новного производства (стро</w:t>
            </w:r>
            <w:r>
              <w:t>и</w:t>
            </w:r>
            <w:r>
              <w:t>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72.09А(72.09-1А). Электросва</w:t>
            </w:r>
            <w:r>
              <w:t>р</w:t>
            </w:r>
            <w:r>
              <w:t>щик ручной сварки (строител</w:t>
            </w:r>
            <w:r>
              <w:t>ь</w:t>
            </w:r>
            <w:r>
              <w:t>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средств индивидуальной защиты органов дыхания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Снижение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 xml:space="preserve">72.10А(72.10-1А; 72.10-2А; </w:t>
            </w:r>
            <w:r>
              <w:lastRenderedPageBreak/>
              <w:t>72.10-3А). Бетонщик (стро</w:t>
            </w:r>
            <w:r>
              <w:t>и</w:t>
            </w:r>
            <w:r>
              <w:t>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 xml:space="preserve">Рекомендуется использовать средства </w:t>
            </w:r>
            <w:r>
              <w:lastRenderedPageBreak/>
              <w:t>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lastRenderedPageBreak/>
              <w:t xml:space="preserve">Снижение уровня воздействия </w:t>
            </w:r>
            <w:r>
              <w:lastRenderedPageBreak/>
              <w:t xml:space="preserve">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Использовать средства защиты рук от локальной вибрации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вредного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Применение эффективных средств и</w:t>
            </w:r>
            <w:r>
              <w:t>н</w:t>
            </w:r>
            <w:r>
              <w:t>дивидуальной защиты органов дыхания фильтрующего типа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>Cнижение воздействия вре</w:t>
            </w:r>
            <w:r>
              <w:t>д</w:t>
            </w:r>
            <w:r>
              <w:t xml:space="preserve">ного фактора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Pr="00F20DAA" w:rsidRDefault="00F20DAA" w:rsidP="00F20DAA">
            <w:pPr>
              <w:pStyle w:val="aa"/>
              <w:jc w:val="left"/>
            </w:pPr>
            <w:r>
              <w:t>72.11А(72.11-1А; 72.11-2А). Монтажник стальных и желез</w:t>
            </w:r>
            <w:r>
              <w:t>о</w:t>
            </w:r>
            <w:r>
              <w:t>бетонных конструкций (стро</w:t>
            </w:r>
            <w:r>
              <w:t>и</w:t>
            </w:r>
            <w:r>
              <w:t>тельно-монтажный участок)</w:t>
            </w: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  <w:tr w:rsidR="00F20DAA" w:rsidRPr="00FC7523" w:rsidTr="00787EDF">
        <w:trPr>
          <w:jc w:val="center"/>
        </w:trPr>
        <w:tc>
          <w:tcPr>
            <w:tcW w:w="3049" w:type="dxa"/>
            <w:vAlign w:val="center"/>
          </w:tcPr>
          <w:p w:rsidR="00F20DAA" w:rsidRDefault="00F20DAA" w:rsidP="00F20DAA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F20DAA" w:rsidRDefault="00F20DAA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F20DAA" w:rsidRDefault="00F20DAA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3294" w:type="dxa"/>
            <w:shd w:val="clear" w:color="auto" w:fill="auto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F20DAA" w:rsidRPr="00FC7523" w:rsidRDefault="00F20DAA" w:rsidP="00DB70BA">
            <w:pPr>
              <w:pStyle w:val="aa"/>
            </w:pPr>
          </w:p>
        </w:tc>
      </w:tr>
    </w:tbl>
    <w:p w:rsidR="001B06AD" w:rsidRPr="00FC7523" w:rsidRDefault="001B06AD" w:rsidP="001B06AD"/>
    <w:sectPr w:rsidR="001B06AD" w:rsidRPr="00FC7523" w:rsidSect="00FC7523">
      <w:footerReference w:type="default" r:id="rId6"/>
      <w:pgSz w:w="16838" w:h="11906" w:orient="landscape" w:code="9"/>
      <w:pgMar w:top="1134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567" w:rsidRPr="00FC7523" w:rsidRDefault="00F7756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1">
    <w:p w:rsidR="00F77567" w:rsidRPr="00FC7523" w:rsidRDefault="00F7756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23" w:rsidRDefault="00FC7523">
    <w:pPr>
      <w:pStyle w:val="ad"/>
      <w:jc w:val="right"/>
    </w:pPr>
    <w:r>
      <w:t xml:space="preserve">Страница </w:t>
    </w:r>
    <w:r w:rsidR="00CC7935">
      <w:rPr>
        <w:b/>
        <w:szCs w:val="24"/>
      </w:rPr>
      <w:fldChar w:fldCharType="begin"/>
    </w:r>
    <w:r>
      <w:rPr>
        <w:b/>
      </w:rPr>
      <w:instrText>PAGE</w:instrText>
    </w:r>
    <w:r w:rsidR="00CC7935">
      <w:rPr>
        <w:b/>
        <w:szCs w:val="24"/>
      </w:rPr>
      <w:fldChar w:fldCharType="separate"/>
    </w:r>
    <w:r w:rsidR="00787EDF">
      <w:rPr>
        <w:b/>
        <w:noProof/>
      </w:rPr>
      <w:t>12</w:t>
    </w:r>
    <w:r w:rsidR="00CC7935">
      <w:rPr>
        <w:b/>
        <w:szCs w:val="24"/>
      </w:rPr>
      <w:fldChar w:fldCharType="end"/>
    </w:r>
    <w:r>
      <w:t xml:space="preserve"> из </w:t>
    </w:r>
    <w:r w:rsidR="00CC7935">
      <w:rPr>
        <w:b/>
        <w:szCs w:val="24"/>
      </w:rPr>
      <w:fldChar w:fldCharType="begin"/>
    </w:r>
    <w:r>
      <w:rPr>
        <w:b/>
      </w:rPr>
      <w:instrText>NUMPAGES</w:instrText>
    </w:r>
    <w:r w:rsidR="00CC7935">
      <w:rPr>
        <w:b/>
        <w:szCs w:val="24"/>
      </w:rPr>
      <w:fldChar w:fldCharType="separate"/>
    </w:r>
    <w:r w:rsidR="00787EDF">
      <w:rPr>
        <w:b/>
        <w:noProof/>
      </w:rPr>
      <w:t>12</w:t>
    </w:r>
    <w:r w:rsidR="00CC7935">
      <w:rPr>
        <w:b/>
        <w:szCs w:val="24"/>
      </w:rPr>
      <w:fldChar w:fldCharType="end"/>
    </w:r>
  </w:p>
  <w:p w:rsidR="00FC7523" w:rsidRDefault="00FC75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567" w:rsidRPr="00FC7523" w:rsidRDefault="00F7756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1">
    <w:p w:rsidR="00F77567" w:rsidRPr="00FC7523" w:rsidRDefault="00F7756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attachedTemplate r:id="rId1"/>
  <w:stylePaneFormatFilter w:val="3F01"/>
  <w:defaultTabStop w:val="708"/>
  <w:autoHyphenation/>
  <w:hyphenationZone w:val="357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adv_info1" w:val="     "/>
    <w:docVar w:name="adv_info2" w:val="     "/>
    <w:docVar w:name="adv_info3" w:val="     "/>
    <w:docVar w:name="att_org_adr" w:val="454047, Россия, г. Челябинск, ул. 2-я Павелецкая, 10"/>
    <w:docVar w:name="att_org_dop" w:val="Открытое акционерное общество &quot;Научно-исследовательский институт безопасности труда в металлургии&quot;_x000D__x000A_Регистрационный номер записи в реестре организаций, проводящих специальную оценку условий труда - 204 от 22.01.2016_x000D__x000A__x000D__x000A_Испытательная лаборатория_x000D__x000A_Открытого акционерного общества &quot;Научно-исследовательский институт безопасности труда в металлургии&quot; _x000D__x000A_(ИЛ ОАО «НИИБТМЕТ»)_x000D__x000A_Уникальный номер записи об аккредитации в реестре аккредитованных лиц РОСС RU.0001.21ЭО87_x000D__x000A__x000D__x000A_454047, Россия, г. Челябинск, ул. 2-я Павелецкая, 10; (351) 220-20-23, mail@niibtmet.ru"/>
    <w:docVar w:name="att_org_name" w:val="Открытое акционерное общество &quot;Научно-исследовательский институт безопасности труда в металлургии&quot; "/>
    <w:docVar w:name="att_org_reg_date" w:val="22.01.2016"/>
    <w:docVar w:name="att_org_reg_num" w:val="204"/>
    <w:docVar w:name="boss_fio" w:val="Лагутин Андрей Владимирович"/>
    <w:docVar w:name="ceh_info" w:val=" Общество с ограниченной ответственностью &quot;Златоустовский металлургический завод&quot; "/>
    <w:docVar w:name="doc_type" w:val="6"/>
    <w:docVar w:name="fill_date" w:val="       "/>
    <w:docVar w:name="org_guid" w:val="2E14EE9BC461421987BF80E6F02C48E8"/>
    <w:docVar w:name="org_id" w:val="8"/>
    <w:docVar w:name="org_name" w:val="     "/>
    <w:docVar w:name="pers_guids" w:val="101D269AD77F483A8D1BF96758A94E1C@003-391-286 15"/>
    <w:docVar w:name="pers_snils" w:val="101D269AD77F483A8D1BF96758A94E1C@003-391-286 15"/>
    <w:docVar w:name="pred_dolg" w:val="Технический директор"/>
    <w:docVar w:name="pred_fio" w:val="Загумённов О.В."/>
    <w:docVar w:name="rbtd_adr" w:val="     "/>
    <w:docVar w:name="rbtd_name" w:val="Общество с ограниченной ответственностью &quot;Златоустовский металлургический завод&quot;"/>
    <w:docVar w:name="sv_docs" w:val="1"/>
  </w:docVars>
  <w:rsids>
    <w:rsidRoot w:val="00CC7935"/>
    <w:rsid w:val="0002033E"/>
    <w:rsid w:val="00056BFC"/>
    <w:rsid w:val="0007776A"/>
    <w:rsid w:val="00093D2E"/>
    <w:rsid w:val="000C5130"/>
    <w:rsid w:val="00196135"/>
    <w:rsid w:val="001A7AC3"/>
    <w:rsid w:val="001B06AD"/>
    <w:rsid w:val="00237B32"/>
    <w:rsid w:val="003A1C01"/>
    <w:rsid w:val="003A2259"/>
    <w:rsid w:val="003A455F"/>
    <w:rsid w:val="003C79E5"/>
    <w:rsid w:val="004625B7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662C"/>
    <w:rsid w:val="00725C51"/>
    <w:rsid w:val="00787EDF"/>
    <w:rsid w:val="00820552"/>
    <w:rsid w:val="008B4051"/>
    <w:rsid w:val="008C0968"/>
    <w:rsid w:val="00922677"/>
    <w:rsid w:val="009647F7"/>
    <w:rsid w:val="009A1326"/>
    <w:rsid w:val="009D6532"/>
    <w:rsid w:val="00A026A4"/>
    <w:rsid w:val="00A567D1"/>
    <w:rsid w:val="00B12F45"/>
    <w:rsid w:val="00B1405F"/>
    <w:rsid w:val="00B3448B"/>
    <w:rsid w:val="00B5534B"/>
    <w:rsid w:val="00BA560A"/>
    <w:rsid w:val="00BD0A92"/>
    <w:rsid w:val="00C0355B"/>
    <w:rsid w:val="00C45714"/>
    <w:rsid w:val="00C93056"/>
    <w:rsid w:val="00C96144"/>
    <w:rsid w:val="00CA2E96"/>
    <w:rsid w:val="00CC7935"/>
    <w:rsid w:val="00CD2568"/>
    <w:rsid w:val="00D11966"/>
    <w:rsid w:val="00DB70BA"/>
    <w:rsid w:val="00DC0F74"/>
    <w:rsid w:val="00DD6622"/>
    <w:rsid w:val="00E25119"/>
    <w:rsid w:val="00E458F1"/>
    <w:rsid w:val="00EB7BDE"/>
    <w:rsid w:val="00EC5373"/>
    <w:rsid w:val="00F20DAA"/>
    <w:rsid w:val="00F262EE"/>
    <w:rsid w:val="00F77567"/>
    <w:rsid w:val="00F835B0"/>
    <w:rsid w:val="00FC7523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7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7523"/>
    <w:rPr>
      <w:sz w:val="24"/>
    </w:rPr>
  </w:style>
  <w:style w:type="paragraph" w:styleId="ad">
    <w:name w:val="footer"/>
    <w:basedOn w:val="a"/>
    <w:link w:val="ae"/>
    <w:uiPriority w:val="99"/>
    <w:rsid w:val="00FC7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75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4</TotalTime>
  <Pages>12</Pages>
  <Words>3659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24473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User-125</dc:creator>
  <cp:lastModifiedBy>УОиМТ</cp:lastModifiedBy>
  <cp:revision>2</cp:revision>
  <dcterms:created xsi:type="dcterms:W3CDTF">2021-08-31T12:28:00Z</dcterms:created>
  <dcterms:modified xsi:type="dcterms:W3CDTF">2021-10-27T10:05:00Z</dcterms:modified>
</cp:coreProperties>
</file>